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Synthetic workshop record B</w:t>
      </w:r>
    </w:p>
    <w:p>
      <w:r>
        <w:t xml:space="preserve">Not a real financial statement. Stable IDs identify matching entries.</w:t>
      </w:r>
    </w:p>
    <w:p>
      <w:r>
        <w:t xml:space="preserve">P01 | Reporting period: Q3 2026.</w:t>
      </w:r>
    </w:p>
    <w:p>
      <w:r>
        <w:t xml:space="preserve">P02 | The workshop serves up to 24 participants.</w:t>
      </w:r>
    </w:p>
    <w:p>
      <w:r>
        <w:t xml:space="preserve">P05 | A coordinator must approve damaged-material disposal.</w:t>
      </w:r>
    </w:p>
    <w:p>
      <w:r>
        <w:t xml:space="preserve">P03 | Volunteer training must finish before the venue handover.</w:t>
      </w:r>
    </w:p>
    <w:p>
      <w:r>
        <w:t xml:space="preserve">P06 | Record the emergency contact number at reception.</w:t>
      </w:r>
    </w:p>
    <w:p>
      <w:r>
        <w:t xml:space="preserve">T01 | Room rental: USD 1,250.00</w:t>
      </w:r>
    </w:p>
    <w:p>
      <w:r>
        <w:t xml:space="preserve">T02 | Refund adjustment: USD 75.00</w:t>
      </w:r>
    </w:p>
    <w:p>
      <w:r>
        <w:t xml:space="preserve">T03 | Equipment deposit: EUR 300.00</w:t>
      </w:r>
    </w:p>
    <w:p>
      <w:r>
        <w:t xml:space="preserve">T04 | Paper stock: USD 90.00</w:t>
      </w:r>
    </w:p>
    <w:p>
      <w:r>
        <w:t xml:space="preserve">T05 | Volunteer count: 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GPT 6 Fieldguide</dc:creator>
  <cp:lastModifiedBy>Un-named</cp:lastModifiedBy>
  <cp:revision>1</cp:revision>
  <dcterms:created xsi:type="dcterms:W3CDTF">2026-09-07T08:28:40.084Z</dcterms:created>
  <dcterms:modified xsi:type="dcterms:W3CDTF">2026-09-07T08:28:40.084Z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